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E4B" w:rsidRDefault="00953E4B" w:rsidP="008C35E9">
      <w:pPr>
        <w:pStyle w:val="Default"/>
        <w:jc w:val="center"/>
        <w:rPr>
          <w:b/>
        </w:rPr>
      </w:pPr>
    </w:p>
    <w:tbl>
      <w:tblPr>
        <w:tblStyle w:val="Lentelstinklelis"/>
        <w:tblW w:w="0" w:type="auto"/>
        <w:tblInd w:w="52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8"/>
      </w:tblGrid>
      <w:tr w:rsidR="00953E4B" w:rsidTr="00953E4B">
        <w:tc>
          <w:tcPr>
            <w:tcW w:w="4388" w:type="dxa"/>
          </w:tcPr>
          <w:p w:rsidR="00953E4B" w:rsidRPr="00702C84" w:rsidRDefault="00953E4B" w:rsidP="00953E4B">
            <w:pPr>
              <w:pStyle w:val="Default"/>
              <w:rPr>
                <w:b/>
                <w:color w:val="auto"/>
              </w:rPr>
            </w:pPr>
            <w:r w:rsidRPr="00702C84">
              <w:rPr>
                <w:b/>
                <w:color w:val="auto"/>
              </w:rPr>
              <w:t xml:space="preserve">PATVIRTINTA </w:t>
            </w:r>
          </w:p>
          <w:p w:rsidR="00953E4B" w:rsidRDefault="00953E4B" w:rsidP="00953E4B">
            <w:pPr>
              <w:pStyle w:val="Default"/>
            </w:pPr>
            <w:r>
              <w:rPr>
                <w:color w:val="auto"/>
              </w:rPr>
              <w:t>VšĮ Kelmės sporto centro direktoriaus 2020</w:t>
            </w:r>
            <w:r w:rsidRPr="008C35E9">
              <w:rPr>
                <w:color w:val="auto"/>
              </w:rPr>
              <w:t xml:space="preserve"> m. </w:t>
            </w:r>
            <w:r>
              <w:rPr>
                <w:color w:val="auto"/>
              </w:rPr>
              <w:t>gruodžio</w:t>
            </w:r>
            <w:r w:rsidRPr="008C35E9">
              <w:rPr>
                <w:color w:val="auto"/>
              </w:rPr>
              <w:t xml:space="preserve"> </w:t>
            </w:r>
            <w:r>
              <w:rPr>
                <w:color w:val="auto"/>
              </w:rPr>
              <w:t>29</w:t>
            </w:r>
            <w:r w:rsidRPr="008C35E9">
              <w:rPr>
                <w:color w:val="auto"/>
              </w:rPr>
              <w:t xml:space="preserve"> d</w:t>
            </w:r>
            <w:r>
              <w:rPr>
                <w:color w:val="auto"/>
              </w:rPr>
              <w:t xml:space="preserve"> įsakymu Nr. V-162</w:t>
            </w:r>
          </w:p>
          <w:p w:rsidR="00953E4B" w:rsidRDefault="00953E4B" w:rsidP="008C35E9">
            <w:pPr>
              <w:pStyle w:val="Default"/>
              <w:jc w:val="center"/>
              <w:rPr>
                <w:b/>
              </w:rPr>
            </w:pPr>
          </w:p>
        </w:tc>
      </w:tr>
    </w:tbl>
    <w:p w:rsidR="00953E4B" w:rsidRDefault="00953E4B" w:rsidP="008C35E9">
      <w:pPr>
        <w:pStyle w:val="Default"/>
        <w:jc w:val="center"/>
        <w:rPr>
          <w:b/>
        </w:rPr>
      </w:pPr>
    </w:p>
    <w:p w:rsidR="0071681A" w:rsidRDefault="0071681A" w:rsidP="0071681A">
      <w:pPr>
        <w:pStyle w:val="Default"/>
        <w:jc w:val="center"/>
      </w:pPr>
      <w:r>
        <w:rPr>
          <w:color w:val="auto"/>
        </w:rPr>
        <w:t xml:space="preserve">      </w:t>
      </w:r>
    </w:p>
    <w:p w:rsidR="00EE3FD3" w:rsidRPr="008C35E9" w:rsidRDefault="00EE3FD3" w:rsidP="0071681A">
      <w:pPr>
        <w:pStyle w:val="Default"/>
        <w:jc w:val="center"/>
      </w:pPr>
      <w:r>
        <w:t> </w:t>
      </w:r>
      <w:r w:rsidR="00953E4B">
        <w:rPr>
          <w:b/>
          <w:bCs/>
        </w:rPr>
        <w:t>VIEŠOSIOS ĮSTAIGOS KELMĖS SPORTO CENTRO</w:t>
      </w:r>
      <w:r w:rsidRPr="008C35E9">
        <w:rPr>
          <w:b/>
          <w:bCs/>
        </w:rPr>
        <w:t xml:space="preserve">  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  <w:rPr>
          <w:color w:val="000000"/>
        </w:rPr>
      </w:pPr>
      <w:r>
        <w:rPr>
          <w:rStyle w:val="Grietas"/>
          <w:color w:val="000000"/>
        </w:rPr>
        <w:t>KORUPCIJOS PREVENCIJOS TVARKOS APRAŠAS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  <w:rPr>
          <w:color w:val="000000"/>
        </w:rPr>
      </w:pPr>
      <w:r>
        <w:rPr>
          <w:rStyle w:val="Grietas"/>
          <w:color w:val="000000"/>
        </w:rPr>
        <w:t> 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  <w:rPr>
          <w:rStyle w:val="Grietas"/>
        </w:rPr>
      </w:pPr>
      <w:r>
        <w:rPr>
          <w:rStyle w:val="Grietas"/>
          <w:color w:val="000000"/>
        </w:rPr>
        <w:t>I. BENDROSIOS NUOSTATOS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</w:pPr>
    </w:p>
    <w:p w:rsidR="00EE3FD3" w:rsidRDefault="00EE3FD3" w:rsidP="00E30C0E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 xml:space="preserve">1. </w:t>
      </w:r>
      <w:r w:rsidR="00953E4B">
        <w:t>Viešosios įstaigos Kelmės sporto centro</w:t>
      </w:r>
      <w:r>
        <w:rPr>
          <w:sz w:val="23"/>
          <w:szCs w:val="23"/>
        </w:rPr>
        <w:t xml:space="preserve"> </w:t>
      </w:r>
      <w:r>
        <w:rPr>
          <w:color w:val="000000"/>
        </w:rPr>
        <w:t>(</w:t>
      </w:r>
      <w:r w:rsidRPr="00953E4B">
        <w:rPr>
          <w:i/>
          <w:color w:val="000000"/>
        </w:rPr>
        <w:t xml:space="preserve">toliau – </w:t>
      </w:r>
      <w:r w:rsidR="00953E4B" w:rsidRPr="00953E4B">
        <w:rPr>
          <w:i/>
          <w:color w:val="000000"/>
        </w:rPr>
        <w:t>Centras</w:t>
      </w:r>
      <w:r>
        <w:rPr>
          <w:color w:val="000000"/>
        </w:rPr>
        <w:t>) korupcijos prevencijos tvarkos aprašas (</w:t>
      </w:r>
      <w:r w:rsidRPr="00953E4B">
        <w:rPr>
          <w:i/>
          <w:color w:val="000000"/>
        </w:rPr>
        <w:t xml:space="preserve">toliau – </w:t>
      </w:r>
      <w:r w:rsidR="00953E4B" w:rsidRPr="00953E4B">
        <w:rPr>
          <w:i/>
          <w:color w:val="000000"/>
        </w:rPr>
        <w:t>A</w:t>
      </w:r>
      <w:r w:rsidRPr="00953E4B">
        <w:rPr>
          <w:i/>
          <w:color w:val="000000"/>
        </w:rPr>
        <w:t>prašas</w:t>
      </w:r>
      <w:r>
        <w:rPr>
          <w:color w:val="000000"/>
        </w:rPr>
        <w:t>)</w:t>
      </w:r>
      <w:bookmarkStart w:id="0" w:name="_GoBack"/>
      <w:bookmarkEnd w:id="0"/>
      <w:r>
        <w:rPr>
          <w:color w:val="000000"/>
        </w:rPr>
        <w:t xml:space="preserve"> reglamentuoja korupcijos prevencijos priemones, korupcijos prevencijos proceso organizavimą, korupcijos prevencijos priemonių įgyvendinimo koordinavimą bei kontrolę.</w:t>
      </w:r>
    </w:p>
    <w:p w:rsidR="00EE3FD3" w:rsidRDefault="00EE3FD3" w:rsidP="00E30C0E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>2. Apraše vartojama sąvoka:</w:t>
      </w:r>
    </w:p>
    <w:p w:rsidR="00EE3FD3" w:rsidRDefault="00EE3FD3" w:rsidP="00E30C0E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rStyle w:val="Grietas"/>
          <w:color w:val="000000"/>
        </w:rPr>
        <w:t>korupcijos pasireiškimo tikimybė</w:t>
      </w:r>
      <w:r w:rsidR="005E5F9B">
        <w:rPr>
          <w:color w:val="000000"/>
        </w:rPr>
        <w:t xml:space="preserve"> – prielaida, kad </w:t>
      </w:r>
      <w:r w:rsidR="00953E4B">
        <w:rPr>
          <w:color w:val="000000"/>
        </w:rPr>
        <w:t>Centre</w:t>
      </w:r>
      <w:r>
        <w:rPr>
          <w:color w:val="000000"/>
        </w:rPr>
        <w:t>, įgyvendinant jai nustatytus uždavinius, gali kilti pavojus pasireikšti korupcijai padarant korupcinio pobūdžio nusikalstamas ir kitas su korupcija susijusias veikas.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  <w:rPr>
          <w:color w:val="000000"/>
        </w:rPr>
      </w:pPr>
      <w:r>
        <w:rPr>
          <w:rStyle w:val="Grietas"/>
          <w:color w:val="000000"/>
        </w:rPr>
        <w:t> 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  <w:rPr>
          <w:rStyle w:val="Grietas"/>
        </w:rPr>
      </w:pPr>
      <w:r>
        <w:rPr>
          <w:rStyle w:val="Grietas"/>
          <w:color w:val="000000"/>
        </w:rPr>
        <w:t>II. KORUPCIJOS PREVENCIJOS PRIEMONĖS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</w:pPr>
    </w:p>
    <w:p w:rsidR="00EE3FD3" w:rsidRDefault="005E5F9B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 xml:space="preserve">3. </w:t>
      </w:r>
      <w:r w:rsidR="00953E4B">
        <w:rPr>
          <w:color w:val="000000"/>
        </w:rPr>
        <w:t>Centro</w:t>
      </w:r>
      <w:r w:rsidR="00EE3FD3">
        <w:rPr>
          <w:color w:val="000000"/>
        </w:rPr>
        <w:t xml:space="preserve"> korupcijos prevencijos priemonės yra šios:</w:t>
      </w:r>
    </w:p>
    <w:p w:rsidR="00EE3FD3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>3.1. veiklos sričių, kuriose yra didelė korupcijos pasireiškimo tikimybė, nustatymas, analizė ir vertinimas;</w:t>
      </w:r>
    </w:p>
    <w:p w:rsidR="00EE3FD3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>3.2. korupcijos prevencijos programos ir jos įgyvendinimo priemonių plano sudarymas, vykdymo koordinavimas ir kontrolė;</w:t>
      </w:r>
    </w:p>
    <w:p w:rsidR="00EE3FD3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>3.3. informacijos apie asmenis, įgaliotus vykdyti korupcijos prevenciją ir jos kontrolę;</w:t>
      </w:r>
    </w:p>
    <w:p w:rsidR="00EE3FD3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>3.4. visuomenės informavimas.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  <w:rPr>
          <w:color w:val="000000"/>
        </w:rPr>
      </w:pPr>
      <w:r>
        <w:rPr>
          <w:rStyle w:val="Grietas"/>
          <w:color w:val="000000"/>
        </w:rPr>
        <w:t> 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  <w:rPr>
          <w:rStyle w:val="Grietas"/>
        </w:rPr>
      </w:pPr>
      <w:r>
        <w:rPr>
          <w:rStyle w:val="Grietas"/>
          <w:color w:val="000000"/>
        </w:rPr>
        <w:t>III. KORUPCIJOS PREVENCIJOS PROCESO ORGANIZAVIMAS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</w:pPr>
    </w:p>
    <w:p w:rsidR="00EE3FD3" w:rsidRDefault="0071681A" w:rsidP="00953E4B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>4. A</w:t>
      </w:r>
      <w:r w:rsidR="00EE3FD3">
        <w:rPr>
          <w:color w:val="000000"/>
        </w:rPr>
        <w:t xml:space="preserve">smenys, įgalioti vykdyti korupcijos prevenciją ir jos kontrolę, koordinuoja ir kontroliuoja korupcijos prevencijos priemonių įgyvendinimą </w:t>
      </w:r>
      <w:r w:rsidR="00953E4B">
        <w:rPr>
          <w:color w:val="000000"/>
        </w:rPr>
        <w:t>Centre</w:t>
      </w:r>
      <w:r w:rsidR="00EE3FD3">
        <w:rPr>
          <w:color w:val="000000"/>
        </w:rPr>
        <w:t>.</w:t>
      </w:r>
    </w:p>
    <w:p w:rsidR="00EE3FD3" w:rsidRDefault="00EE3FD3" w:rsidP="00E30C0E">
      <w:pPr>
        <w:pStyle w:val="prastasiniatinklio"/>
        <w:spacing w:before="0" w:beforeAutospacing="0" w:after="0" w:afterAutospacing="0"/>
        <w:rPr>
          <w:color w:val="000000"/>
        </w:rPr>
      </w:pPr>
      <w:r>
        <w:rPr>
          <w:color w:val="000000"/>
        </w:rPr>
        <w:t> 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  <w:rPr>
          <w:rStyle w:val="Grietas"/>
        </w:rPr>
      </w:pPr>
      <w:r>
        <w:rPr>
          <w:rStyle w:val="Grietas"/>
          <w:color w:val="000000"/>
        </w:rPr>
        <w:t>IV. VEIKLOS SRIČIŲ, KURIOSE YRA DIDELĖ KORUPCIJOS PASIREIŠKIMO TIKIMYBĖ, ANALIZĖ IR VERTINIMAS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</w:pPr>
    </w:p>
    <w:p w:rsidR="00EE3FD3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>5. Siekiant užtikrinti efektyvią k</w:t>
      </w:r>
      <w:r w:rsidR="005E5F9B">
        <w:rPr>
          <w:color w:val="000000"/>
        </w:rPr>
        <w:t xml:space="preserve">orupcijos prevenciją, </w:t>
      </w:r>
      <w:r w:rsidR="00953E4B">
        <w:rPr>
          <w:color w:val="000000"/>
        </w:rPr>
        <w:t>Centre</w:t>
      </w:r>
      <w:r>
        <w:rPr>
          <w:color w:val="000000"/>
        </w:rPr>
        <w:t xml:space="preserve"> atliekama ve</w:t>
      </w:r>
      <w:r w:rsidR="005E5F9B">
        <w:rPr>
          <w:color w:val="000000"/>
        </w:rPr>
        <w:t xml:space="preserve">iklos sričių, kuriose yra </w:t>
      </w:r>
      <w:r>
        <w:rPr>
          <w:color w:val="000000"/>
        </w:rPr>
        <w:t xml:space="preserve"> korupcijos pasireiškimo tikimybė, analizė ir vertinimas:</w:t>
      </w:r>
    </w:p>
    <w:p w:rsidR="00EE3FD3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>5.1.viešųjų pirkimų o</w:t>
      </w:r>
      <w:r w:rsidR="0071681A">
        <w:rPr>
          <w:color w:val="000000"/>
        </w:rPr>
        <w:t>rganizavimas</w:t>
      </w:r>
      <w:r>
        <w:rPr>
          <w:color w:val="000000"/>
        </w:rPr>
        <w:t>;</w:t>
      </w:r>
    </w:p>
    <w:p w:rsidR="00EE3FD3" w:rsidRDefault="005E5F9B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 xml:space="preserve">5.2. </w:t>
      </w:r>
      <w:r w:rsidR="00953E4B">
        <w:rPr>
          <w:color w:val="000000"/>
        </w:rPr>
        <w:t>Centro</w:t>
      </w:r>
      <w:r w:rsidR="00EE3FD3">
        <w:rPr>
          <w:color w:val="000000"/>
        </w:rPr>
        <w:t xml:space="preserve"> biudžeto, </w:t>
      </w:r>
      <w:r w:rsidR="00EE3FD3" w:rsidRPr="008C35E9">
        <w:rPr>
          <w:color w:val="000000"/>
        </w:rPr>
        <w:t xml:space="preserve">savivaldybės biudžeto, Europos sąjungos struktūrinių fondų panaudojimas; </w:t>
      </w:r>
    </w:p>
    <w:p w:rsidR="00EE3FD3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 xml:space="preserve">5.3. </w:t>
      </w:r>
      <w:r w:rsidR="00953E4B">
        <w:rPr>
          <w:color w:val="000000"/>
        </w:rPr>
        <w:t>mokinių</w:t>
      </w:r>
      <w:r>
        <w:rPr>
          <w:color w:val="000000"/>
        </w:rPr>
        <w:t xml:space="preserve"> priėmimo į </w:t>
      </w:r>
      <w:r w:rsidR="00953E4B">
        <w:rPr>
          <w:color w:val="000000"/>
        </w:rPr>
        <w:t>sporto centrą</w:t>
      </w:r>
      <w:r>
        <w:rPr>
          <w:color w:val="000000"/>
        </w:rPr>
        <w:t xml:space="preserve"> organizavimas;</w:t>
      </w:r>
    </w:p>
    <w:p w:rsidR="00EE3FD3" w:rsidRDefault="00EE3FD3" w:rsidP="00AC6175">
      <w:pPr>
        <w:tabs>
          <w:tab w:val="left" w:pos="748"/>
        </w:tabs>
        <w:ind w:firstLine="1260"/>
        <w:jc w:val="both"/>
        <w:rPr>
          <w:rFonts w:ascii="TimesNewRomanPSMT" w:hAnsi="TimesNewRomanPSMT" w:cs="TimesNewRomanPSMT"/>
        </w:rPr>
      </w:pPr>
      <w:r>
        <w:t>5.4. darbuotojų  personalo formavimas.</w:t>
      </w:r>
    </w:p>
    <w:p w:rsidR="00EE3FD3" w:rsidRDefault="005E5F9B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 xml:space="preserve">6. </w:t>
      </w:r>
      <w:r w:rsidR="00953E4B">
        <w:rPr>
          <w:color w:val="000000"/>
        </w:rPr>
        <w:t>Centro</w:t>
      </w:r>
      <w:r w:rsidR="00EE3FD3">
        <w:rPr>
          <w:color w:val="000000"/>
        </w:rPr>
        <w:t xml:space="preserve"> asmenys, įgalioti vykdyti korupcijos prevenciją ir jos kontrolę, pateikia direktoriui siūlymus ir, vadovaudamiesi korupcijos pasireiškimo tikimybės nustatymo kriterijais, parengia priemonių planą veiklos sritims atlikti analizę ir įvertinti  iki einamųjų metų pabaigos.</w:t>
      </w:r>
    </w:p>
    <w:p w:rsidR="00EE3FD3" w:rsidRPr="008C7AAE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>7. Veiklos sričių, kuriose egzistuoja tikimybė korupcijos apraiškoms priemo</w:t>
      </w:r>
      <w:r w:rsidR="00702C84">
        <w:rPr>
          <w:color w:val="000000"/>
        </w:rPr>
        <w:t xml:space="preserve">nių planas pristatomas </w:t>
      </w:r>
      <w:r w:rsidR="00953E4B" w:rsidRPr="008C7AAE">
        <w:rPr>
          <w:color w:val="000000"/>
        </w:rPr>
        <w:t>Centro</w:t>
      </w:r>
      <w:r w:rsidR="00702C84" w:rsidRPr="008C7AAE">
        <w:rPr>
          <w:color w:val="000000"/>
        </w:rPr>
        <w:t xml:space="preserve"> tarybai.</w:t>
      </w:r>
      <w:r w:rsidRPr="008C7AAE">
        <w:rPr>
          <w:color w:val="000000"/>
        </w:rPr>
        <w:t xml:space="preserve"> </w:t>
      </w:r>
      <w:r w:rsidR="00702C84" w:rsidRPr="008C7AAE">
        <w:rPr>
          <w:color w:val="000000"/>
        </w:rPr>
        <w:t>T</w:t>
      </w:r>
      <w:r w:rsidRPr="008C7AAE">
        <w:rPr>
          <w:color w:val="000000"/>
        </w:rPr>
        <w:t>arybai pritarus, rekomenduojamos veiklos sritys gali būti įtrauktos į priemonių planą.</w:t>
      </w:r>
    </w:p>
    <w:p w:rsidR="00EE3FD3" w:rsidRPr="008C7AAE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 w:rsidRPr="008C7AAE">
        <w:rPr>
          <w:color w:val="000000"/>
        </w:rPr>
        <w:t>8. Veiklos analizė ir vertinimas atliekami kiekvienų metų IV ketvirtį.</w:t>
      </w:r>
    </w:p>
    <w:p w:rsidR="00EE3FD3" w:rsidRPr="008C7AAE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 w:rsidRPr="008C7AAE">
        <w:rPr>
          <w:color w:val="000000"/>
        </w:rPr>
        <w:lastRenderedPageBreak/>
        <w:t>9. Veiklos</w:t>
      </w:r>
      <w:r w:rsidR="00702C84" w:rsidRPr="008C7AAE">
        <w:rPr>
          <w:color w:val="000000"/>
        </w:rPr>
        <w:t xml:space="preserve"> analizę ir vertinimą </w:t>
      </w:r>
      <w:r w:rsidR="00953E4B" w:rsidRPr="008C7AAE">
        <w:rPr>
          <w:color w:val="000000"/>
        </w:rPr>
        <w:t>Centre</w:t>
      </w:r>
      <w:r w:rsidRPr="008C7AAE">
        <w:rPr>
          <w:color w:val="000000"/>
        </w:rPr>
        <w:t xml:space="preserve"> atlieka asmenys,  įgalioti vykdyti korupcijos prevenciją ir jos kontrolę.</w:t>
      </w:r>
    </w:p>
    <w:p w:rsidR="00EE3FD3" w:rsidRPr="008C7AAE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 w:rsidRPr="008C7AAE">
        <w:rPr>
          <w:color w:val="000000"/>
        </w:rPr>
        <w:t>10. Įga</w:t>
      </w:r>
      <w:r w:rsidR="00702C84" w:rsidRPr="008C7AAE">
        <w:rPr>
          <w:color w:val="000000"/>
        </w:rPr>
        <w:t xml:space="preserve">lioti asmenys pateikia </w:t>
      </w:r>
      <w:r w:rsidR="00953E4B" w:rsidRPr="008C7AAE">
        <w:rPr>
          <w:color w:val="000000"/>
        </w:rPr>
        <w:t>Centro</w:t>
      </w:r>
      <w:r w:rsidRPr="008C7AAE">
        <w:rPr>
          <w:color w:val="000000"/>
        </w:rPr>
        <w:t xml:space="preserve"> veiklos sr</w:t>
      </w:r>
      <w:r w:rsidR="00702C84" w:rsidRPr="008C7AAE">
        <w:rPr>
          <w:color w:val="000000"/>
        </w:rPr>
        <w:t xml:space="preserve">ičių, kuriose egzistuoja </w:t>
      </w:r>
      <w:r w:rsidRPr="008C7AAE">
        <w:rPr>
          <w:color w:val="000000"/>
        </w:rPr>
        <w:t>korupcijos pasireiškimo tikimybė, nustatymo</w:t>
      </w:r>
      <w:r w:rsidR="00702C84" w:rsidRPr="008C7AAE">
        <w:rPr>
          <w:color w:val="000000"/>
        </w:rPr>
        <w:t xml:space="preserve"> ir vertinimo aprašymus </w:t>
      </w:r>
      <w:r w:rsidR="00953E4B" w:rsidRPr="008C7AAE">
        <w:rPr>
          <w:color w:val="000000"/>
        </w:rPr>
        <w:t>Centro</w:t>
      </w:r>
      <w:r w:rsidRPr="008C7AAE">
        <w:rPr>
          <w:color w:val="000000"/>
        </w:rPr>
        <w:t xml:space="preserve"> direktoriui, kuris ne vėliau kaip per mėnesį priima sprendimus dėl pateiktos informacijos bei siūlymų įgyvendinimo.</w:t>
      </w:r>
    </w:p>
    <w:p w:rsidR="00EE3FD3" w:rsidRPr="008C7AAE" w:rsidRDefault="00702C84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 w:rsidRPr="008C7AAE">
        <w:rPr>
          <w:color w:val="000000"/>
        </w:rPr>
        <w:t xml:space="preserve">11. </w:t>
      </w:r>
      <w:r w:rsidR="00953E4B" w:rsidRPr="008C7AAE">
        <w:rPr>
          <w:color w:val="000000"/>
        </w:rPr>
        <w:t>Centro</w:t>
      </w:r>
      <w:r w:rsidR="00EE3FD3" w:rsidRPr="008C7AAE">
        <w:rPr>
          <w:color w:val="000000"/>
        </w:rPr>
        <w:t xml:space="preserve"> direktorius išvadas apie veiklos sritis, kuriose egzistuoja didelė korupcijos pasireišk</w:t>
      </w:r>
      <w:r w:rsidRPr="008C7AAE">
        <w:rPr>
          <w:color w:val="000000"/>
        </w:rPr>
        <w:t xml:space="preserve">imo tikimybė, pateikia </w:t>
      </w:r>
      <w:r w:rsidR="00953E4B" w:rsidRPr="008C7AAE">
        <w:rPr>
          <w:color w:val="000000"/>
        </w:rPr>
        <w:t>Centro</w:t>
      </w:r>
      <w:r w:rsidR="00EE3FD3" w:rsidRPr="008C7AAE">
        <w:rPr>
          <w:color w:val="000000"/>
        </w:rPr>
        <w:t xml:space="preserve"> tarybai.</w:t>
      </w:r>
    </w:p>
    <w:p w:rsidR="00EE3FD3" w:rsidRPr="008C7AAE" w:rsidRDefault="00EE3FD3" w:rsidP="00E30C0E">
      <w:pPr>
        <w:pStyle w:val="prastasiniatinklio"/>
        <w:spacing w:before="0" w:beforeAutospacing="0" w:after="0" w:afterAutospacing="0"/>
        <w:rPr>
          <w:color w:val="000000"/>
        </w:rPr>
      </w:pPr>
      <w:r w:rsidRPr="008C7AAE">
        <w:rPr>
          <w:color w:val="000000"/>
        </w:rPr>
        <w:t> </w:t>
      </w:r>
    </w:p>
    <w:p w:rsidR="00EE3FD3" w:rsidRPr="008C7AAE" w:rsidRDefault="00EE3FD3" w:rsidP="00E30C0E">
      <w:pPr>
        <w:pStyle w:val="prastasiniatinklio"/>
        <w:spacing w:before="0" w:beforeAutospacing="0" w:after="0" w:afterAutospacing="0"/>
        <w:jc w:val="center"/>
        <w:rPr>
          <w:rStyle w:val="Grietas"/>
        </w:rPr>
      </w:pPr>
      <w:r w:rsidRPr="008C7AAE">
        <w:rPr>
          <w:rStyle w:val="Grietas"/>
          <w:color w:val="000000"/>
        </w:rPr>
        <w:t>V. ANTIKORUPCIJOS PREVENCIJOS  PROGRAMOS, JOS ĮGYVENDINIMO PRIEMONIŲ PLANO SUDARYMAS, VYKDYMO KOORDINAVIMAS IR KONTROLĖ</w:t>
      </w:r>
    </w:p>
    <w:p w:rsidR="00EE3FD3" w:rsidRPr="008C7AAE" w:rsidRDefault="00EE3FD3" w:rsidP="00E30C0E">
      <w:pPr>
        <w:pStyle w:val="prastasiniatinklio"/>
        <w:spacing w:before="0" w:beforeAutospacing="0" w:after="0" w:afterAutospacing="0"/>
        <w:jc w:val="center"/>
      </w:pPr>
    </w:p>
    <w:p w:rsidR="00EE3FD3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 w:rsidRPr="008C7AAE">
        <w:rPr>
          <w:color w:val="000000"/>
        </w:rPr>
        <w:t>12. Korupcijos prevencijos Programos prie</w:t>
      </w:r>
      <w:r w:rsidR="00702C84" w:rsidRPr="008C7AAE">
        <w:rPr>
          <w:color w:val="000000"/>
        </w:rPr>
        <w:t xml:space="preserve">monių planus tvirtina  </w:t>
      </w:r>
      <w:r w:rsidR="00953E4B" w:rsidRPr="008C7AAE">
        <w:rPr>
          <w:color w:val="000000"/>
        </w:rPr>
        <w:t>Centro</w:t>
      </w:r>
      <w:r w:rsidRPr="008C7AAE">
        <w:rPr>
          <w:color w:val="000000"/>
        </w:rPr>
        <w:t xml:space="preserve"> direktorius</w:t>
      </w:r>
      <w:r w:rsidR="00702C84" w:rsidRPr="008C7AAE">
        <w:rPr>
          <w:color w:val="000000"/>
        </w:rPr>
        <w:t xml:space="preserve">, suderinus su </w:t>
      </w:r>
      <w:r w:rsidRPr="008C7AAE">
        <w:rPr>
          <w:color w:val="000000"/>
        </w:rPr>
        <w:t xml:space="preserve"> taryba.</w:t>
      </w:r>
    </w:p>
    <w:p w:rsidR="00EE3FD3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>13. Korupcijos prevencijos Programos priemonių vykdytojai kiekvienais metais iki sausio 1 dienos pateikia analizę už Programos priemonių įgyvendinimo organizavimą ir kontrolę atsakingiems asmenims.</w:t>
      </w:r>
    </w:p>
    <w:p w:rsidR="00EE3FD3" w:rsidRDefault="00702C84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 xml:space="preserve">14. </w:t>
      </w:r>
      <w:r w:rsidR="00953E4B">
        <w:rPr>
          <w:color w:val="000000"/>
        </w:rPr>
        <w:t xml:space="preserve">Centro </w:t>
      </w:r>
      <w:r w:rsidR="00EE3FD3">
        <w:rPr>
          <w:color w:val="000000"/>
        </w:rPr>
        <w:t>asmenys, įgalioti vykdyti korupcijos prevenciją ir jos kontrolę,  apibendrina informaciją apie priemonių įgyvendinimą ir  kiekvienais metais iki vasar</w:t>
      </w:r>
      <w:r>
        <w:rPr>
          <w:color w:val="000000"/>
        </w:rPr>
        <w:t xml:space="preserve">io 1 d. teikia išvadas </w:t>
      </w:r>
      <w:r w:rsidR="00953E4B">
        <w:rPr>
          <w:color w:val="000000"/>
        </w:rPr>
        <w:t>Centro</w:t>
      </w:r>
      <w:r w:rsidR="00EE3FD3">
        <w:rPr>
          <w:color w:val="000000"/>
        </w:rPr>
        <w:t xml:space="preserve"> Tarybai.</w:t>
      </w:r>
    </w:p>
    <w:p w:rsidR="00EE3FD3" w:rsidRDefault="00EE3FD3" w:rsidP="00AC6175">
      <w:pPr>
        <w:pStyle w:val="prastasiniatinklio"/>
        <w:spacing w:before="0" w:beforeAutospacing="0" w:after="0" w:afterAutospacing="0"/>
        <w:ind w:firstLine="1260"/>
        <w:jc w:val="both"/>
      </w:pPr>
      <w:r>
        <w:rPr>
          <w:color w:val="000000"/>
        </w:rPr>
        <w:t>15.  Korupcijos prevencijos programos priemonių plana</w:t>
      </w:r>
      <w:r w:rsidR="00702C84">
        <w:rPr>
          <w:color w:val="000000"/>
        </w:rPr>
        <w:t xml:space="preserve">s ir analizė skelbiami </w:t>
      </w:r>
      <w:r w:rsidR="00953E4B">
        <w:rPr>
          <w:color w:val="000000"/>
        </w:rPr>
        <w:t>Centro</w:t>
      </w:r>
      <w:r>
        <w:rPr>
          <w:color w:val="000000"/>
        </w:rPr>
        <w:t xml:space="preserve">  tinklapyje </w:t>
      </w:r>
      <w:hyperlink r:id="rId4" w:history="1">
        <w:r w:rsidR="00AC6175" w:rsidRPr="007A57B3">
          <w:rPr>
            <w:rStyle w:val="Hipersaitas"/>
          </w:rPr>
          <w:t>www.kelmessportocentras.lt</w:t>
        </w:r>
      </w:hyperlink>
    </w:p>
    <w:p w:rsidR="00EE3FD3" w:rsidRDefault="00EE3FD3" w:rsidP="00E30C0E">
      <w:pPr>
        <w:pStyle w:val="prastasiniatinklio"/>
        <w:spacing w:before="0" w:beforeAutospacing="0" w:after="0" w:afterAutospacing="0"/>
        <w:rPr>
          <w:color w:val="000000"/>
        </w:rPr>
      </w:pPr>
      <w:r>
        <w:rPr>
          <w:rStyle w:val="Grietas"/>
          <w:color w:val="000000"/>
        </w:rPr>
        <w:t> 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  <w:rPr>
          <w:rStyle w:val="Grietas"/>
        </w:rPr>
      </w:pPr>
      <w:r>
        <w:rPr>
          <w:rStyle w:val="Grietas"/>
          <w:color w:val="000000"/>
        </w:rPr>
        <w:t>V</w:t>
      </w:r>
      <w:r w:rsidR="0071681A">
        <w:rPr>
          <w:rStyle w:val="Grietas"/>
          <w:color w:val="000000"/>
        </w:rPr>
        <w:t>I</w:t>
      </w:r>
      <w:r>
        <w:rPr>
          <w:rStyle w:val="Grietas"/>
          <w:color w:val="000000"/>
        </w:rPr>
        <w:t>. INFORMACIJA APIE ASMENIS, ĮGALIOTUS VYKDYTI KORUPCIJOS PREVENCIJOS PROGRAMĄ</w:t>
      </w:r>
    </w:p>
    <w:p w:rsidR="00EE3FD3" w:rsidRDefault="00EE3FD3" w:rsidP="00AC6175">
      <w:pPr>
        <w:pStyle w:val="prastasiniatinklio"/>
        <w:spacing w:before="0" w:beforeAutospacing="0" w:after="0" w:afterAutospacing="0"/>
        <w:jc w:val="both"/>
      </w:pPr>
    </w:p>
    <w:p w:rsidR="00EE3FD3" w:rsidRDefault="00EE3FD3" w:rsidP="00AC6175">
      <w:pPr>
        <w:pStyle w:val="prastasiniatinklio"/>
        <w:spacing w:before="0" w:beforeAutospacing="0" w:after="0" w:afterAutospacing="0"/>
        <w:ind w:firstLine="1260"/>
        <w:jc w:val="both"/>
        <w:rPr>
          <w:color w:val="000000"/>
        </w:rPr>
      </w:pPr>
      <w:r>
        <w:rPr>
          <w:color w:val="000000"/>
        </w:rPr>
        <w:t>16. Informaciją apie asmenis įgaliotus vykdyti korupcijos prevencijos programą ir jos priemones, teikia Korupcijos prevencijos įstatymo 9 straipsnyje nurodytais pagrindais.</w:t>
      </w:r>
    </w:p>
    <w:p w:rsidR="00EE3FD3" w:rsidRDefault="00EE3FD3" w:rsidP="00AC6175">
      <w:pPr>
        <w:pStyle w:val="prastasiniatinklio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 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  <w:rPr>
          <w:rStyle w:val="Grietas"/>
        </w:rPr>
      </w:pPr>
      <w:r>
        <w:rPr>
          <w:rStyle w:val="Grietas"/>
          <w:color w:val="000000"/>
        </w:rPr>
        <w:t>VII. BAIGIAMOSIOS NUOSTATOS</w:t>
      </w:r>
    </w:p>
    <w:p w:rsidR="00EE3FD3" w:rsidRDefault="00EE3FD3" w:rsidP="00E30C0E">
      <w:pPr>
        <w:pStyle w:val="prastasiniatinklio"/>
        <w:spacing w:before="0" w:beforeAutospacing="0" w:after="0" w:afterAutospacing="0"/>
        <w:jc w:val="center"/>
      </w:pPr>
    </w:p>
    <w:p w:rsidR="00EE3FD3" w:rsidRDefault="00EE3FD3" w:rsidP="00E30C0E">
      <w:pPr>
        <w:pStyle w:val="prastasiniatinklio"/>
        <w:spacing w:before="0" w:beforeAutospacing="0" w:after="0" w:afterAutospacing="0"/>
        <w:ind w:firstLine="1260"/>
        <w:rPr>
          <w:color w:val="000000"/>
        </w:rPr>
      </w:pPr>
      <w:r>
        <w:rPr>
          <w:color w:val="000000"/>
        </w:rPr>
        <w:t>17. Šio a</w:t>
      </w:r>
      <w:r w:rsidR="00702C84">
        <w:rPr>
          <w:color w:val="000000"/>
        </w:rPr>
        <w:t xml:space="preserve">prašo nuostatas įgyvendina </w:t>
      </w:r>
      <w:r w:rsidR="00AC6175">
        <w:rPr>
          <w:color w:val="000000"/>
        </w:rPr>
        <w:t>Centr</w:t>
      </w:r>
      <w:r>
        <w:rPr>
          <w:color w:val="000000"/>
        </w:rPr>
        <w:t>o darbuotojai;</w:t>
      </w:r>
    </w:p>
    <w:p w:rsidR="00EE3FD3" w:rsidRDefault="00EE3FD3" w:rsidP="00E30C0E">
      <w:pPr>
        <w:pStyle w:val="prastasiniatinklio"/>
        <w:spacing w:before="0" w:beforeAutospacing="0" w:after="0" w:afterAutospacing="0"/>
        <w:ind w:firstLine="1260"/>
        <w:rPr>
          <w:color w:val="000000"/>
        </w:rPr>
      </w:pPr>
      <w:r>
        <w:rPr>
          <w:color w:val="000000"/>
        </w:rPr>
        <w:t>18. Šio aprašo nuostatų įgyvendinimą koord</w:t>
      </w:r>
      <w:r w:rsidR="00702C84">
        <w:rPr>
          <w:color w:val="000000"/>
        </w:rPr>
        <w:t xml:space="preserve">inuoja ir kontroliuoja </w:t>
      </w:r>
      <w:r w:rsidR="00AC6175">
        <w:rPr>
          <w:color w:val="000000"/>
        </w:rPr>
        <w:t>Centro</w:t>
      </w:r>
      <w:r>
        <w:rPr>
          <w:color w:val="000000"/>
        </w:rPr>
        <w:t xml:space="preserve"> direktorius.</w:t>
      </w:r>
    </w:p>
    <w:p w:rsidR="00702C84" w:rsidRDefault="00702C84" w:rsidP="00E30C0E">
      <w:pPr>
        <w:pStyle w:val="prastasiniatinklio"/>
        <w:spacing w:before="0" w:beforeAutospacing="0" w:after="0" w:afterAutospacing="0"/>
        <w:ind w:firstLine="1260"/>
        <w:rPr>
          <w:color w:val="000000"/>
        </w:rPr>
      </w:pPr>
    </w:p>
    <w:p w:rsidR="00702C84" w:rsidRDefault="00702C84" w:rsidP="00E30C0E">
      <w:pPr>
        <w:pStyle w:val="prastasiniatinklio"/>
        <w:spacing w:before="0" w:beforeAutospacing="0" w:after="0" w:afterAutospacing="0"/>
        <w:ind w:firstLine="1260"/>
        <w:rPr>
          <w:color w:val="000000"/>
        </w:rPr>
      </w:pPr>
      <w:r>
        <w:rPr>
          <w:color w:val="000000"/>
        </w:rPr>
        <w:t>_________________________________________________________</w:t>
      </w:r>
    </w:p>
    <w:p w:rsidR="00EE3FD3" w:rsidRDefault="00EE3FD3" w:rsidP="00E30C0E"/>
    <w:p w:rsidR="00702C84" w:rsidRDefault="00702C84"/>
    <w:sectPr w:rsidR="00702C84" w:rsidSect="00953E4B">
      <w:pgSz w:w="11906" w:h="16838"/>
      <w:pgMar w:top="709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1296"/>
  <w:hyphenationZone w:val="396"/>
  <w:doNotHyphenateCaps/>
  <w:characterSpacingControl w:val="doNotCompress"/>
  <w:savePreviewPicture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C0E"/>
    <w:rsid w:val="00013853"/>
    <w:rsid w:val="00052D14"/>
    <w:rsid w:val="001268D7"/>
    <w:rsid w:val="001530CE"/>
    <w:rsid w:val="001D1952"/>
    <w:rsid w:val="001D2467"/>
    <w:rsid w:val="001F521B"/>
    <w:rsid w:val="004726DC"/>
    <w:rsid w:val="0053561A"/>
    <w:rsid w:val="005E5F9B"/>
    <w:rsid w:val="005F0772"/>
    <w:rsid w:val="00702C84"/>
    <w:rsid w:val="0071681A"/>
    <w:rsid w:val="008C35E9"/>
    <w:rsid w:val="008C7AAE"/>
    <w:rsid w:val="008D7A97"/>
    <w:rsid w:val="00936899"/>
    <w:rsid w:val="00953E4B"/>
    <w:rsid w:val="0097203F"/>
    <w:rsid w:val="00996FDB"/>
    <w:rsid w:val="009F77E4"/>
    <w:rsid w:val="00AC6175"/>
    <w:rsid w:val="00B933B8"/>
    <w:rsid w:val="00BC7D42"/>
    <w:rsid w:val="00BE64FC"/>
    <w:rsid w:val="00C0068B"/>
    <w:rsid w:val="00CE0F65"/>
    <w:rsid w:val="00CF5844"/>
    <w:rsid w:val="00D21763"/>
    <w:rsid w:val="00E30C0E"/>
    <w:rsid w:val="00EE3FD3"/>
    <w:rsid w:val="00F32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8975890-C24A-4E70-8879-2B1D1D181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30C0E"/>
    <w:rPr>
      <w:rFonts w:ascii="Times New Roman" w:eastAsia="Times New Roman" w:hAnsi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rsid w:val="00E30C0E"/>
    <w:rPr>
      <w:color w:val="0000FF"/>
      <w:u w:val="single"/>
    </w:rPr>
  </w:style>
  <w:style w:type="paragraph" w:styleId="prastasiniatinklio">
    <w:name w:val="Normal (Web)"/>
    <w:basedOn w:val="prastasis"/>
    <w:uiPriority w:val="99"/>
    <w:semiHidden/>
    <w:rsid w:val="00E30C0E"/>
    <w:pPr>
      <w:spacing w:before="100" w:beforeAutospacing="1" w:after="100" w:afterAutospacing="1"/>
    </w:pPr>
  </w:style>
  <w:style w:type="character" w:styleId="Grietas">
    <w:name w:val="Strong"/>
    <w:basedOn w:val="Numatytasispastraiposriftas"/>
    <w:uiPriority w:val="99"/>
    <w:qFormat/>
    <w:rsid w:val="00E30C0E"/>
    <w:rPr>
      <w:b/>
      <w:bCs/>
    </w:rPr>
  </w:style>
  <w:style w:type="paragraph" w:customStyle="1" w:styleId="Default">
    <w:name w:val="Default"/>
    <w:uiPriority w:val="99"/>
    <w:rsid w:val="008C35E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styleId="Lentelstinklelis">
    <w:name w:val="Table Grid"/>
    <w:basedOn w:val="prastojilentel"/>
    <w:locked/>
    <w:rsid w:val="00953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C6175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C617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2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elmessportocentras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2691</Words>
  <Characters>1535</Characters>
  <Application>Microsoft Office Word</Application>
  <DocSecurity>0</DocSecurity>
  <Lines>12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PATVIRTINTA</vt:lpstr>
    </vt:vector>
  </TitlesOfParts>
  <Company>QQ</Company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PATVIRTINTA</dc:title>
  <dc:creator>User2</dc:creator>
  <cp:lastModifiedBy>Dell</cp:lastModifiedBy>
  <cp:revision>2</cp:revision>
  <cp:lastPrinted>2021-02-11T06:48:00Z</cp:lastPrinted>
  <dcterms:created xsi:type="dcterms:W3CDTF">2026-02-20T09:07:00Z</dcterms:created>
  <dcterms:modified xsi:type="dcterms:W3CDTF">2026-02-20T09:07:00Z</dcterms:modified>
</cp:coreProperties>
</file>